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DC" w:rsidRPr="007E2E68" w:rsidRDefault="00225473">
      <w:pPr>
        <w:rPr>
          <w:rFonts w:ascii="Arial" w:hAnsi="Arial" w:cs="Arial"/>
          <w:b/>
          <w:sz w:val="24"/>
          <w:szCs w:val="24"/>
        </w:rPr>
      </w:pPr>
      <w:r w:rsidRPr="007E2E68">
        <w:rPr>
          <w:rFonts w:ascii="Arial" w:hAnsi="Arial" w:cs="Arial"/>
          <w:b/>
          <w:sz w:val="24"/>
          <w:szCs w:val="24"/>
        </w:rPr>
        <w:t xml:space="preserve">OSNOVNA ŠKOLA VOĆIN </w:t>
      </w:r>
    </w:p>
    <w:p w:rsidR="00225473" w:rsidRPr="007E2E68" w:rsidRDefault="00225473">
      <w:pPr>
        <w:rPr>
          <w:rFonts w:ascii="Arial" w:hAnsi="Arial" w:cs="Arial"/>
          <w:b/>
          <w:sz w:val="24"/>
          <w:szCs w:val="24"/>
        </w:rPr>
      </w:pPr>
      <w:r w:rsidRPr="007E2E68">
        <w:rPr>
          <w:rFonts w:ascii="Arial" w:hAnsi="Arial" w:cs="Arial"/>
          <w:b/>
          <w:sz w:val="24"/>
          <w:szCs w:val="24"/>
        </w:rPr>
        <w:t>Trg Gospe Voćinske 2</w:t>
      </w:r>
    </w:p>
    <w:p w:rsidR="00225473" w:rsidRPr="007E2E68" w:rsidRDefault="008A0229">
      <w:pPr>
        <w:rPr>
          <w:rFonts w:ascii="Arial" w:hAnsi="Arial" w:cs="Arial"/>
          <w:b/>
          <w:sz w:val="24"/>
          <w:szCs w:val="24"/>
        </w:rPr>
      </w:pPr>
      <w:r w:rsidRPr="007E2E68">
        <w:rPr>
          <w:rFonts w:ascii="Arial" w:hAnsi="Arial" w:cs="Arial"/>
          <w:b/>
          <w:sz w:val="24"/>
          <w:szCs w:val="24"/>
        </w:rPr>
        <w:t xml:space="preserve">        </w:t>
      </w:r>
      <w:r w:rsidR="00225473" w:rsidRPr="007E2E68">
        <w:rPr>
          <w:rFonts w:ascii="Arial" w:hAnsi="Arial" w:cs="Arial"/>
          <w:b/>
          <w:sz w:val="24"/>
          <w:szCs w:val="24"/>
        </w:rPr>
        <w:t>VOĆIN</w:t>
      </w:r>
    </w:p>
    <w:p w:rsidR="00225473" w:rsidRPr="007E2E68" w:rsidRDefault="00225473">
      <w:pPr>
        <w:rPr>
          <w:rFonts w:ascii="Arial" w:hAnsi="Arial" w:cs="Arial"/>
          <w:b/>
          <w:sz w:val="24"/>
          <w:szCs w:val="24"/>
        </w:rPr>
      </w:pPr>
      <w:r w:rsidRPr="007E2E68">
        <w:rPr>
          <w:rFonts w:ascii="Arial" w:hAnsi="Arial" w:cs="Arial"/>
          <w:b/>
          <w:sz w:val="24"/>
          <w:szCs w:val="24"/>
        </w:rPr>
        <w:t>Klasa:</w:t>
      </w:r>
      <w:r w:rsidR="003F0A65">
        <w:rPr>
          <w:rFonts w:ascii="Arial" w:hAnsi="Arial" w:cs="Arial"/>
          <w:b/>
          <w:sz w:val="24"/>
          <w:szCs w:val="24"/>
        </w:rPr>
        <w:t>400-02/25</w:t>
      </w:r>
      <w:r w:rsidR="00162489" w:rsidRPr="007E2E68">
        <w:rPr>
          <w:rFonts w:ascii="Arial" w:hAnsi="Arial" w:cs="Arial"/>
          <w:b/>
          <w:sz w:val="24"/>
          <w:szCs w:val="24"/>
        </w:rPr>
        <w:t>-01/08</w:t>
      </w:r>
    </w:p>
    <w:p w:rsidR="00225473" w:rsidRPr="007E2E68" w:rsidRDefault="00225473">
      <w:pPr>
        <w:rPr>
          <w:rFonts w:ascii="Arial" w:hAnsi="Arial" w:cs="Arial"/>
          <w:b/>
          <w:sz w:val="24"/>
          <w:szCs w:val="24"/>
        </w:rPr>
      </w:pPr>
      <w:r w:rsidRPr="007E2E68">
        <w:rPr>
          <w:rFonts w:ascii="Arial" w:hAnsi="Arial" w:cs="Arial"/>
          <w:b/>
          <w:sz w:val="24"/>
          <w:szCs w:val="24"/>
        </w:rPr>
        <w:t>Ur</w:t>
      </w:r>
      <w:r w:rsidR="00F4328D" w:rsidRPr="007E2E68">
        <w:rPr>
          <w:rFonts w:ascii="Arial" w:hAnsi="Arial" w:cs="Arial"/>
          <w:b/>
          <w:sz w:val="24"/>
          <w:szCs w:val="24"/>
        </w:rPr>
        <w:t>.</w:t>
      </w:r>
      <w:r w:rsidRPr="007E2E68">
        <w:rPr>
          <w:rFonts w:ascii="Arial" w:hAnsi="Arial" w:cs="Arial"/>
          <w:b/>
          <w:sz w:val="24"/>
          <w:szCs w:val="24"/>
        </w:rPr>
        <w:t>broj:</w:t>
      </w:r>
      <w:r w:rsidR="003F0A65">
        <w:rPr>
          <w:rFonts w:ascii="Arial" w:hAnsi="Arial" w:cs="Arial"/>
          <w:b/>
          <w:sz w:val="24"/>
          <w:szCs w:val="24"/>
        </w:rPr>
        <w:t>2189-26-01-25</w:t>
      </w:r>
      <w:r w:rsidR="00DE0113" w:rsidRPr="007E2E68">
        <w:rPr>
          <w:rFonts w:ascii="Arial" w:hAnsi="Arial" w:cs="Arial"/>
          <w:b/>
          <w:sz w:val="24"/>
          <w:szCs w:val="24"/>
        </w:rPr>
        <w:t>-</w:t>
      </w:r>
      <w:r w:rsidR="00681534">
        <w:rPr>
          <w:rFonts w:ascii="Arial" w:hAnsi="Arial" w:cs="Arial"/>
          <w:b/>
          <w:sz w:val="24"/>
          <w:szCs w:val="24"/>
        </w:rPr>
        <w:t>07</w:t>
      </w:r>
    </w:p>
    <w:p w:rsidR="00162489" w:rsidRPr="007E2E68" w:rsidRDefault="003F0A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b/>
          <w:sz w:val="24"/>
          <w:szCs w:val="24"/>
        </w:rPr>
        <w:t>Voćinu</w:t>
      </w:r>
      <w:proofErr w:type="spellEnd"/>
      <w:r>
        <w:rPr>
          <w:rFonts w:ascii="Arial" w:hAnsi="Arial" w:cs="Arial"/>
          <w:b/>
          <w:sz w:val="24"/>
          <w:szCs w:val="24"/>
        </w:rPr>
        <w:t>, 31.1.2025</w:t>
      </w:r>
    </w:p>
    <w:p w:rsidR="007E2E68" w:rsidRDefault="009451F3" w:rsidP="00945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</w:t>
      </w:r>
      <w:r w:rsidR="0042018C">
        <w:rPr>
          <w:rFonts w:ascii="Arial" w:hAnsi="Arial" w:cs="Arial"/>
          <w:sz w:val="24"/>
          <w:szCs w:val="24"/>
        </w:rPr>
        <w:t xml:space="preserve"> </w:t>
      </w:r>
      <w:r w:rsidR="00DD13C7">
        <w:rPr>
          <w:rFonts w:ascii="Arial" w:hAnsi="Arial" w:cs="Arial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 xml:space="preserve">-86. Zakona o proračunu (NN, br.144/2021 i Pravilnika o polugodišnjem i godišnjem izvještaju o izvršavanju proračuna i financijskog plana (NN 85/23, članci 30.-52.) i čl. 58. Statuta Osnovne škole </w:t>
      </w:r>
      <w:proofErr w:type="spellStart"/>
      <w:r>
        <w:rPr>
          <w:rFonts w:ascii="Arial" w:hAnsi="Arial" w:cs="Arial"/>
          <w:sz w:val="24"/>
          <w:szCs w:val="24"/>
        </w:rPr>
        <w:t>Voćin</w:t>
      </w:r>
      <w:proofErr w:type="spellEnd"/>
      <w:r>
        <w:rPr>
          <w:rFonts w:ascii="Arial" w:hAnsi="Arial" w:cs="Arial"/>
          <w:sz w:val="24"/>
          <w:szCs w:val="24"/>
        </w:rPr>
        <w:t xml:space="preserve">, Školski odbor na </w:t>
      </w:r>
    </w:p>
    <w:p w:rsidR="009451F3" w:rsidRDefault="00773320" w:rsidP="00945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26. sjednici održanoj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19.02</w:t>
      </w:r>
      <w:bookmarkStart w:id="0" w:name="_GoBack"/>
      <w:bookmarkEnd w:id="0"/>
      <w:r w:rsidR="009451F3">
        <w:rPr>
          <w:rFonts w:ascii="Arial" w:hAnsi="Arial" w:cs="Arial"/>
          <w:sz w:val="24"/>
          <w:szCs w:val="24"/>
        </w:rPr>
        <w:t>. 2</w:t>
      </w:r>
      <w:r w:rsidR="00A67BD9">
        <w:rPr>
          <w:rFonts w:ascii="Arial" w:hAnsi="Arial" w:cs="Arial"/>
          <w:sz w:val="24"/>
          <w:szCs w:val="24"/>
        </w:rPr>
        <w:t>025</w:t>
      </w:r>
      <w:r w:rsidR="009451F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451F3">
        <w:rPr>
          <w:rFonts w:ascii="Arial" w:hAnsi="Arial" w:cs="Arial"/>
          <w:sz w:val="24"/>
          <w:szCs w:val="24"/>
        </w:rPr>
        <w:t>god.donosi</w:t>
      </w:r>
      <w:proofErr w:type="spellEnd"/>
      <w:r w:rsidR="009451F3">
        <w:rPr>
          <w:rFonts w:ascii="Arial" w:hAnsi="Arial" w:cs="Arial"/>
          <w:sz w:val="24"/>
          <w:szCs w:val="24"/>
        </w:rPr>
        <w:t>:</w:t>
      </w:r>
    </w:p>
    <w:p w:rsidR="00225473" w:rsidRDefault="00225473">
      <w:pPr>
        <w:rPr>
          <w:rFonts w:ascii="Arial" w:hAnsi="Arial" w:cs="Arial"/>
          <w:sz w:val="24"/>
          <w:szCs w:val="24"/>
        </w:rPr>
      </w:pPr>
    </w:p>
    <w:p w:rsidR="00225473" w:rsidRPr="007E2E68" w:rsidRDefault="003F0A65" w:rsidP="002254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46E64" w:rsidRPr="007E2E68">
        <w:rPr>
          <w:rFonts w:ascii="Arial" w:hAnsi="Arial" w:cs="Arial"/>
          <w:b/>
          <w:sz w:val="24"/>
          <w:szCs w:val="24"/>
        </w:rPr>
        <w:t>GODIŠNJ</w:t>
      </w:r>
      <w:r w:rsidR="00225473" w:rsidRPr="007E2E68">
        <w:rPr>
          <w:rFonts w:ascii="Arial" w:hAnsi="Arial" w:cs="Arial"/>
          <w:b/>
          <w:sz w:val="24"/>
          <w:szCs w:val="24"/>
        </w:rPr>
        <w:t>I IZVJEŠTAJ O IZVRŠ</w:t>
      </w:r>
      <w:r w:rsidR="009451F3" w:rsidRPr="007E2E68">
        <w:rPr>
          <w:rFonts w:ascii="Arial" w:hAnsi="Arial" w:cs="Arial"/>
          <w:b/>
          <w:sz w:val="24"/>
          <w:szCs w:val="24"/>
        </w:rPr>
        <w:t>E</w:t>
      </w:r>
      <w:r w:rsidR="00225473" w:rsidRPr="007E2E68">
        <w:rPr>
          <w:rFonts w:ascii="Arial" w:hAnsi="Arial" w:cs="Arial"/>
          <w:b/>
          <w:sz w:val="24"/>
          <w:szCs w:val="24"/>
        </w:rPr>
        <w:t>NJU</w:t>
      </w:r>
    </w:p>
    <w:p w:rsidR="00225473" w:rsidRDefault="00225473" w:rsidP="00225473">
      <w:pPr>
        <w:jc w:val="center"/>
        <w:rPr>
          <w:rFonts w:ascii="Arial" w:hAnsi="Arial" w:cs="Arial"/>
          <w:b/>
          <w:sz w:val="24"/>
          <w:szCs w:val="24"/>
        </w:rPr>
      </w:pPr>
      <w:r w:rsidRPr="007E2E68">
        <w:rPr>
          <w:rFonts w:ascii="Arial" w:hAnsi="Arial" w:cs="Arial"/>
          <w:b/>
          <w:sz w:val="24"/>
          <w:szCs w:val="24"/>
        </w:rPr>
        <w:t>FINANCIJSKOG PLANA OŠ.</w:t>
      </w:r>
      <w:r w:rsidR="009620CA" w:rsidRPr="007E2E68">
        <w:rPr>
          <w:rFonts w:ascii="Arial" w:hAnsi="Arial" w:cs="Arial"/>
          <w:b/>
          <w:sz w:val="24"/>
          <w:szCs w:val="24"/>
        </w:rPr>
        <w:t>VOĆIN ZA</w:t>
      </w:r>
      <w:r w:rsidR="009451F3" w:rsidRPr="007E2E68">
        <w:rPr>
          <w:rFonts w:ascii="Arial" w:hAnsi="Arial" w:cs="Arial"/>
          <w:b/>
          <w:sz w:val="24"/>
          <w:szCs w:val="24"/>
        </w:rPr>
        <w:t xml:space="preserve"> RAZDOBLJE</w:t>
      </w:r>
      <w:r w:rsidR="009620CA" w:rsidRPr="007E2E68">
        <w:rPr>
          <w:rFonts w:ascii="Arial" w:hAnsi="Arial" w:cs="Arial"/>
          <w:b/>
          <w:sz w:val="24"/>
          <w:szCs w:val="24"/>
        </w:rPr>
        <w:t xml:space="preserve"> </w:t>
      </w:r>
      <w:r w:rsidR="007E2E68">
        <w:rPr>
          <w:rFonts w:ascii="Arial" w:hAnsi="Arial" w:cs="Arial"/>
          <w:b/>
          <w:sz w:val="24"/>
          <w:szCs w:val="24"/>
        </w:rPr>
        <w:t>01</w:t>
      </w:r>
      <w:r w:rsidR="009620CA" w:rsidRPr="007E2E68">
        <w:rPr>
          <w:rFonts w:ascii="Arial" w:hAnsi="Arial" w:cs="Arial"/>
          <w:b/>
          <w:sz w:val="24"/>
          <w:szCs w:val="24"/>
        </w:rPr>
        <w:t>.</w:t>
      </w:r>
      <w:r w:rsidR="007E2E68">
        <w:rPr>
          <w:rFonts w:ascii="Arial" w:hAnsi="Arial" w:cs="Arial"/>
          <w:b/>
          <w:sz w:val="24"/>
          <w:szCs w:val="24"/>
        </w:rPr>
        <w:t xml:space="preserve">01. </w:t>
      </w:r>
      <w:r w:rsidR="003F0A65">
        <w:rPr>
          <w:rFonts w:ascii="Arial" w:hAnsi="Arial" w:cs="Arial"/>
          <w:b/>
          <w:sz w:val="24"/>
          <w:szCs w:val="24"/>
        </w:rPr>
        <w:t>– 31.12</w:t>
      </w:r>
      <w:r w:rsidR="009620CA" w:rsidRPr="007E2E68">
        <w:rPr>
          <w:rFonts w:ascii="Arial" w:hAnsi="Arial" w:cs="Arial"/>
          <w:b/>
          <w:sz w:val="24"/>
          <w:szCs w:val="24"/>
        </w:rPr>
        <w:t>.2024</w:t>
      </w:r>
      <w:r w:rsidR="009451F3" w:rsidRPr="007E2E68">
        <w:rPr>
          <w:rFonts w:ascii="Arial" w:hAnsi="Arial" w:cs="Arial"/>
          <w:b/>
          <w:sz w:val="24"/>
          <w:szCs w:val="24"/>
        </w:rPr>
        <w:t>.</w:t>
      </w:r>
    </w:p>
    <w:p w:rsidR="007E2E68" w:rsidRPr="007E2E68" w:rsidRDefault="007E2E68" w:rsidP="00225473">
      <w:pPr>
        <w:jc w:val="center"/>
        <w:rPr>
          <w:rFonts w:ascii="Arial" w:hAnsi="Arial" w:cs="Arial"/>
          <w:b/>
          <w:sz w:val="24"/>
          <w:szCs w:val="24"/>
        </w:rPr>
      </w:pPr>
    </w:p>
    <w:p w:rsidR="009451F3" w:rsidRPr="007E2E68" w:rsidRDefault="003F0A65" w:rsidP="009451F3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451F3" w:rsidRPr="007E2E68">
        <w:rPr>
          <w:rFonts w:ascii="Arial" w:hAnsi="Arial" w:cs="Arial"/>
        </w:rPr>
        <w:t xml:space="preserve">odišnji izvještaj o izvršenju financijskog plana Osnovne škole </w:t>
      </w:r>
      <w:proofErr w:type="spellStart"/>
      <w:r w:rsidR="009451F3" w:rsidRPr="007E2E68">
        <w:rPr>
          <w:rFonts w:ascii="Arial" w:hAnsi="Arial" w:cs="Arial"/>
        </w:rPr>
        <w:t>Voćin</w:t>
      </w:r>
      <w:proofErr w:type="spellEnd"/>
      <w:r w:rsidR="009451F3" w:rsidRPr="007E2E68">
        <w:rPr>
          <w:rFonts w:ascii="Arial" w:hAnsi="Arial" w:cs="Arial"/>
        </w:rPr>
        <w:t xml:space="preserve">  sadrži:</w:t>
      </w:r>
    </w:p>
    <w:p w:rsidR="001B366E" w:rsidRPr="007E2E68" w:rsidRDefault="001B366E" w:rsidP="007E2E68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7E2E68">
        <w:rPr>
          <w:rFonts w:ascii="Arial" w:hAnsi="Arial" w:cs="Arial"/>
        </w:rPr>
        <w:t>Opći dio proračuna</w:t>
      </w:r>
    </w:p>
    <w:p w:rsidR="001B366E" w:rsidRPr="007E2E68" w:rsidRDefault="001B366E" w:rsidP="001B366E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7E2E68">
        <w:rPr>
          <w:rFonts w:ascii="Arial" w:hAnsi="Arial" w:cs="Arial"/>
        </w:rPr>
        <w:t>Posebni dio proračuna</w:t>
      </w:r>
    </w:p>
    <w:p w:rsidR="001B366E" w:rsidRPr="007E2E68" w:rsidRDefault="001B366E" w:rsidP="001B366E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7E2E68">
        <w:rPr>
          <w:rFonts w:ascii="Arial" w:hAnsi="Arial" w:cs="Arial"/>
        </w:rPr>
        <w:t>Obrazloženje</w:t>
      </w:r>
    </w:p>
    <w:p w:rsidR="001B366E" w:rsidRPr="007E2E68" w:rsidRDefault="001B366E" w:rsidP="001B366E">
      <w:pPr>
        <w:pStyle w:val="Odlomakpopisa"/>
        <w:ind w:left="900"/>
        <w:rPr>
          <w:rFonts w:ascii="Arial" w:hAnsi="Arial" w:cs="Arial"/>
        </w:rPr>
      </w:pPr>
    </w:p>
    <w:p w:rsidR="001B366E" w:rsidRPr="007E2E68" w:rsidRDefault="001B366E" w:rsidP="008974FF">
      <w:pPr>
        <w:rPr>
          <w:rFonts w:ascii="Arial" w:hAnsi="Arial" w:cs="Arial"/>
        </w:rPr>
      </w:pPr>
      <w:r w:rsidRPr="007E2E68">
        <w:rPr>
          <w:rFonts w:ascii="Arial" w:hAnsi="Arial" w:cs="Arial"/>
        </w:rPr>
        <w:t>Opći dio polugodišnjeg i godišnjeg izvještaja o izvršavanju financijskog plana proračunskog korisnika sadrži:</w:t>
      </w:r>
    </w:p>
    <w:p w:rsidR="001B366E" w:rsidRPr="007E2E68" w:rsidRDefault="001B366E" w:rsidP="001B366E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7E2E68">
        <w:rPr>
          <w:rFonts w:ascii="Arial" w:hAnsi="Arial" w:cs="Arial"/>
        </w:rPr>
        <w:t>Sažetak Računa prihoda i rashoda i Račun financija</w:t>
      </w:r>
    </w:p>
    <w:p w:rsidR="001B366E" w:rsidRPr="007E2E68" w:rsidRDefault="00373A30" w:rsidP="001B366E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7E2E68">
        <w:rPr>
          <w:rFonts w:ascii="Arial" w:hAnsi="Arial" w:cs="Arial"/>
        </w:rPr>
        <w:t>Račun prihoda i rashoda</w:t>
      </w:r>
    </w:p>
    <w:p w:rsidR="00373A30" w:rsidRPr="007E2E68" w:rsidRDefault="00373A30" w:rsidP="00373A30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7E2E68">
        <w:rPr>
          <w:rFonts w:ascii="Arial" w:hAnsi="Arial" w:cs="Arial"/>
        </w:rPr>
        <w:t>Račun financiranja</w:t>
      </w:r>
    </w:p>
    <w:p w:rsidR="00373A30" w:rsidRPr="007E2E68" w:rsidRDefault="00373A30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Račun prihoda i rashoda proračunskog korisnika osnovne škole </w:t>
      </w:r>
      <w:proofErr w:type="spellStart"/>
      <w:r w:rsidRPr="007E2E68">
        <w:rPr>
          <w:rFonts w:ascii="Arial" w:hAnsi="Arial" w:cs="Arial"/>
        </w:rPr>
        <w:t>Voćin</w:t>
      </w:r>
      <w:proofErr w:type="spellEnd"/>
      <w:r w:rsidRPr="007E2E68">
        <w:rPr>
          <w:rFonts w:ascii="Arial" w:hAnsi="Arial" w:cs="Arial"/>
        </w:rPr>
        <w:t xml:space="preserve"> sastoji se od prihoda i rashoda iskazanih prema izvorima financiranja i ekonomskoj kl</w:t>
      </w:r>
      <w:r w:rsidR="003523BF" w:rsidRPr="007E2E68">
        <w:rPr>
          <w:rFonts w:ascii="Arial" w:hAnsi="Arial" w:cs="Arial"/>
        </w:rPr>
        <w:t xml:space="preserve">asifikaciji te razliku između ukupno ostvarenih prihoda i </w:t>
      </w:r>
      <w:r w:rsidR="00B803E1" w:rsidRPr="007E2E68">
        <w:rPr>
          <w:rFonts w:ascii="Arial" w:hAnsi="Arial" w:cs="Arial"/>
        </w:rPr>
        <w:t>rashoda te primitaka i izdataka kao i podatke o prenesenom višku, odnosno manjku iz prethodne godine i prijenos u slijedeću godinu.</w:t>
      </w:r>
    </w:p>
    <w:p w:rsidR="00373A30" w:rsidRPr="007E2E68" w:rsidRDefault="00373A30" w:rsidP="00373A30">
      <w:pPr>
        <w:rPr>
          <w:rFonts w:ascii="Arial" w:hAnsi="Arial" w:cs="Arial"/>
        </w:rPr>
      </w:pPr>
    </w:p>
    <w:p w:rsidR="00373A30" w:rsidRPr="007E2E68" w:rsidRDefault="00373A30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U Računu financiranja iskazuju se primici od financijske imovine i zaduživanje te izdaci za financijsku imovinu i otplate instrumenata zaduživanja prema izvorima </w:t>
      </w:r>
    </w:p>
    <w:p w:rsidR="00373A30" w:rsidRPr="007E2E68" w:rsidRDefault="00373A30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financiranja i ekonomskoj klasifikaciji kojeg u poslovanju za navedeno razdoblje nije bilo.</w:t>
      </w:r>
    </w:p>
    <w:p w:rsidR="00373A30" w:rsidRDefault="00373A30" w:rsidP="00373A30">
      <w:pPr>
        <w:rPr>
          <w:rFonts w:ascii="Arial" w:hAnsi="Arial" w:cs="Arial"/>
          <w:sz w:val="24"/>
          <w:szCs w:val="24"/>
        </w:rPr>
      </w:pPr>
    </w:p>
    <w:p w:rsidR="00373A30" w:rsidRDefault="00373A30" w:rsidP="00373A30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DIO PRORAČUNA</w:t>
      </w:r>
    </w:p>
    <w:p w:rsidR="00373A30" w:rsidRDefault="00A22586" w:rsidP="00373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SAŽETAK OPĆEG DIJELA</w:t>
      </w:r>
    </w:p>
    <w:p w:rsidR="009038ED" w:rsidRPr="007E2E68" w:rsidRDefault="009038ED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lastRenderedPageBreak/>
        <w:t xml:space="preserve">Iz sažetka Računa prihoda i rashoda vidljivo je da je u izvještajnom razdoblju ostvareni ukupni prihodi </w:t>
      </w:r>
      <w:r w:rsidR="00CF06F3">
        <w:rPr>
          <w:rFonts w:ascii="Arial" w:hAnsi="Arial" w:cs="Arial"/>
        </w:rPr>
        <w:t>i primici u iznosu od 1.461.654,77</w:t>
      </w:r>
      <w:r w:rsidRPr="007E2E68">
        <w:rPr>
          <w:rFonts w:ascii="Arial" w:hAnsi="Arial" w:cs="Arial"/>
        </w:rPr>
        <w:t xml:space="preserve"> EUR, te realizirani ukupni rashodi</w:t>
      </w:r>
      <w:r w:rsidR="009620CA" w:rsidRPr="007E2E68">
        <w:rPr>
          <w:rFonts w:ascii="Arial" w:hAnsi="Arial" w:cs="Arial"/>
        </w:rPr>
        <w:t xml:space="preserve"> i izdaci u iz</w:t>
      </w:r>
      <w:r w:rsidR="00CF06F3">
        <w:rPr>
          <w:rFonts w:ascii="Arial" w:hAnsi="Arial" w:cs="Arial"/>
        </w:rPr>
        <w:t>nosu od 1.468.796,66</w:t>
      </w:r>
      <w:r w:rsidRPr="007E2E68">
        <w:rPr>
          <w:rFonts w:ascii="Arial" w:hAnsi="Arial" w:cs="Arial"/>
        </w:rPr>
        <w:t xml:space="preserve"> EUR, te je rezultat izvještajnog r</w:t>
      </w:r>
      <w:r w:rsidR="00CF06F3">
        <w:rPr>
          <w:rFonts w:ascii="Arial" w:hAnsi="Arial" w:cs="Arial"/>
        </w:rPr>
        <w:t xml:space="preserve">azdoblja manjak prihoda 7.141,89 </w:t>
      </w:r>
      <w:r w:rsidRPr="007E2E68">
        <w:rPr>
          <w:rFonts w:ascii="Arial" w:hAnsi="Arial" w:cs="Arial"/>
        </w:rPr>
        <w:t>EUR</w:t>
      </w:r>
      <w:r w:rsidR="00CD720D" w:rsidRPr="007E2E68">
        <w:rPr>
          <w:rFonts w:ascii="Arial" w:hAnsi="Arial" w:cs="Arial"/>
        </w:rPr>
        <w:t>.</w:t>
      </w:r>
    </w:p>
    <w:p w:rsidR="00CD720D" w:rsidRPr="007E2E68" w:rsidRDefault="00CD720D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Preneseni rezultat pos</w:t>
      </w:r>
      <w:r w:rsidR="009620CA" w:rsidRPr="007E2E68">
        <w:rPr>
          <w:rFonts w:ascii="Arial" w:hAnsi="Arial" w:cs="Arial"/>
        </w:rPr>
        <w:t>lovanja(preneseni višak) iz 2023. godine u 2024</w:t>
      </w:r>
      <w:r w:rsidRPr="007E2E68">
        <w:rPr>
          <w:rFonts w:ascii="Arial" w:hAnsi="Arial" w:cs="Arial"/>
        </w:rPr>
        <w:t>. godinu izn</w:t>
      </w:r>
      <w:r w:rsidR="009620CA" w:rsidRPr="007E2E68">
        <w:rPr>
          <w:rFonts w:ascii="Arial" w:hAnsi="Arial" w:cs="Arial"/>
        </w:rPr>
        <w:t>osi 9.616,61</w:t>
      </w:r>
      <w:r w:rsidR="00EC5970" w:rsidRPr="007E2E68">
        <w:rPr>
          <w:rFonts w:ascii="Arial" w:hAnsi="Arial" w:cs="Arial"/>
        </w:rPr>
        <w:t>EUR.</w:t>
      </w:r>
    </w:p>
    <w:p w:rsidR="00EC5970" w:rsidRPr="007E2E68" w:rsidRDefault="00EC5970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Usporedbom tekućih podatak s podacima za isto razdoblje prošle proračunske godine vidljivi su ostvareni veći prihodi poslovanja</w:t>
      </w:r>
      <w:r w:rsidR="00CF06F3">
        <w:rPr>
          <w:rFonts w:ascii="Arial" w:hAnsi="Arial" w:cs="Arial"/>
        </w:rPr>
        <w:t xml:space="preserve"> kao i veći rashodi poslovanja .</w:t>
      </w:r>
    </w:p>
    <w:p w:rsidR="00EC5970" w:rsidRPr="007E2E68" w:rsidRDefault="00EC5970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 </w:t>
      </w:r>
    </w:p>
    <w:p w:rsidR="00EC5970" w:rsidRPr="007E2E68" w:rsidRDefault="00CF06F3" w:rsidP="00373A30">
      <w:pPr>
        <w:rPr>
          <w:rFonts w:ascii="Arial" w:hAnsi="Arial" w:cs="Arial"/>
        </w:rPr>
      </w:pPr>
      <w:r>
        <w:rPr>
          <w:rFonts w:ascii="Arial" w:hAnsi="Arial" w:cs="Arial"/>
        </w:rPr>
        <w:t>Razlog to</w:t>
      </w:r>
      <w:r w:rsidR="00EC5970" w:rsidRPr="007E2E68">
        <w:rPr>
          <w:rFonts w:ascii="Arial" w:hAnsi="Arial" w:cs="Arial"/>
        </w:rPr>
        <w:t>me je između ostalog povećanje prihoda i rashoda za plaće i naknade.</w:t>
      </w:r>
    </w:p>
    <w:p w:rsidR="00A22586" w:rsidRPr="007E2E68" w:rsidRDefault="00EC5970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Rashodi za nabavu nefinancijske imovine </w:t>
      </w:r>
      <w:r w:rsidR="00A22586" w:rsidRPr="007E2E68">
        <w:rPr>
          <w:rFonts w:ascii="Arial" w:hAnsi="Arial" w:cs="Arial"/>
        </w:rPr>
        <w:t>su ostvareni</w:t>
      </w:r>
      <w:r w:rsidR="00CF06F3">
        <w:rPr>
          <w:rFonts w:ascii="Arial" w:hAnsi="Arial" w:cs="Arial"/>
        </w:rPr>
        <w:t xml:space="preserve"> u iznosu od 16.652,42</w:t>
      </w:r>
      <w:r w:rsidRPr="007E2E68">
        <w:rPr>
          <w:rFonts w:ascii="Arial" w:hAnsi="Arial" w:cs="Arial"/>
        </w:rPr>
        <w:t xml:space="preserve"> EUR</w:t>
      </w:r>
      <w:r w:rsidR="00A22586" w:rsidRPr="007E2E68">
        <w:rPr>
          <w:rFonts w:ascii="Arial" w:hAnsi="Arial" w:cs="Arial"/>
        </w:rPr>
        <w:t>,</w:t>
      </w:r>
    </w:p>
    <w:p w:rsidR="00A22586" w:rsidRPr="007E2E68" w:rsidRDefault="009620CA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nabavljena oprema za uređivanje učeničkog kuta po preventivnom programu.</w:t>
      </w:r>
      <w:r w:rsidR="00A22586" w:rsidRPr="007E2E68">
        <w:rPr>
          <w:rFonts w:ascii="Arial" w:hAnsi="Arial" w:cs="Arial"/>
        </w:rPr>
        <w:t xml:space="preserve"> </w:t>
      </w:r>
    </w:p>
    <w:p w:rsidR="00A22586" w:rsidRPr="007E2E68" w:rsidRDefault="009620CA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Isti je financiran od strane MZO</w:t>
      </w:r>
      <w:r w:rsidR="00AB4C7B" w:rsidRPr="007E2E68">
        <w:rPr>
          <w:rFonts w:ascii="Arial" w:hAnsi="Arial" w:cs="Arial"/>
        </w:rPr>
        <w:t>M</w:t>
      </w:r>
      <w:r w:rsidR="00DD13C7">
        <w:rPr>
          <w:rFonts w:ascii="Arial" w:hAnsi="Arial" w:cs="Arial"/>
        </w:rPr>
        <w:t>, kao i nabavka udžbenika i lektire.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9820"/>
      </w:tblGrid>
      <w:tr w:rsidR="007E2E68" w:rsidRPr="007E2E68" w:rsidTr="007E2E68">
        <w:trPr>
          <w:trHeight w:val="360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E68" w:rsidRPr="007E2E68" w:rsidRDefault="007E2E68" w:rsidP="007E2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E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Izvještaj o izvršenju proračuna</w:t>
            </w:r>
          </w:p>
        </w:tc>
      </w:tr>
      <w:tr w:rsidR="007E2E68" w:rsidRPr="007E2E68" w:rsidTr="007E2E68">
        <w:trPr>
          <w:trHeight w:val="288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E68" w:rsidRPr="007E2E68" w:rsidRDefault="007E2E68" w:rsidP="007E2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E2E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 ra</w:t>
            </w:r>
            <w:r w:rsidR="00CC50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zdoblje od 01.01.2024. do 31.12.</w:t>
            </w:r>
            <w:r w:rsidRPr="007E2E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2024.</w:t>
            </w:r>
          </w:p>
        </w:tc>
      </w:tr>
    </w:tbl>
    <w:p w:rsidR="007E2E68" w:rsidRDefault="007E2E68" w:rsidP="00373A30">
      <w:pPr>
        <w:rPr>
          <w:rFonts w:ascii="Arial" w:hAnsi="Arial" w:cs="Arial"/>
          <w:sz w:val="24"/>
          <w:szCs w:val="24"/>
        </w:rPr>
      </w:pPr>
    </w:p>
    <w:p w:rsidR="007E2E68" w:rsidRDefault="00135CED" w:rsidP="00373A30">
      <w:pPr>
        <w:rPr>
          <w:rFonts w:ascii="Arial" w:hAnsi="Arial" w:cs="Arial"/>
          <w:sz w:val="24"/>
          <w:szCs w:val="24"/>
        </w:rPr>
      </w:pPr>
      <w:r w:rsidRPr="00135CED">
        <w:rPr>
          <w:noProof/>
          <w:lang w:eastAsia="hr-HR"/>
        </w:rPr>
        <w:drawing>
          <wp:inline distT="0" distB="0" distL="0" distR="0">
            <wp:extent cx="5760720" cy="1843805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E68" w:rsidRDefault="007E2E68" w:rsidP="00373A30">
      <w:pPr>
        <w:rPr>
          <w:rFonts w:ascii="Arial" w:hAnsi="Arial" w:cs="Arial"/>
          <w:sz w:val="24"/>
          <w:szCs w:val="24"/>
        </w:rPr>
      </w:pPr>
    </w:p>
    <w:p w:rsidR="00A22586" w:rsidRPr="007E2E68" w:rsidRDefault="00A22586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RAČUN PRIHODA I RASHODA I RAČUN FINANCIRANJA</w:t>
      </w:r>
    </w:p>
    <w:p w:rsidR="00A22586" w:rsidRPr="007E2E68" w:rsidRDefault="00A22586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Ukupni </w:t>
      </w:r>
      <w:r w:rsidR="006B77E3" w:rsidRPr="007E2E68">
        <w:rPr>
          <w:rFonts w:ascii="Arial" w:hAnsi="Arial" w:cs="Arial"/>
        </w:rPr>
        <w:t xml:space="preserve">prihodi i </w:t>
      </w:r>
      <w:r w:rsidRPr="007E2E68">
        <w:rPr>
          <w:rFonts w:ascii="Arial" w:hAnsi="Arial" w:cs="Arial"/>
        </w:rPr>
        <w:t>rashodi izvješ</w:t>
      </w:r>
      <w:r w:rsidR="00DE0113" w:rsidRPr="007E2E68">
        <w:rPr>
          <w:rFonts w:ascii="Arial" w:hAnsi="Arial" w:cs="Arial"/>
        </w:rPr>
        <w:t>tajnog razdoblja navedeni su u A.</w:t>
      </w:r>
      <w:r w:rsidR="006B77E3" w:rsidRPr="007E2E68">
        <w:rPr>
          <w:rFonts w:ascii="Arial" w:hAnsi="Arial" w:cs="Arial"/>
        </w:rPr>
        <w:t xml:space="preserve"> Računu prihoda i rashoda, dok za</w:t>
      </w:r>
      <w:r w:rsidR="00DE0113" w:rsidRPr="007E2E68">
        <w:rPr>
          <w:rFonts w:ascii="Arial" w:hAnsi="Arial" w:cs="Arial"/>
        </w:rPr>
        <w:t xml:space="preserve"> B Račun zaduživanja nem</w:t>
      </w:r>
      <w:r w:rsidR="00CF06F3">
        <w:rPr>
          <w:rFonts w:ascii="Arial" w:hAnsi="Arial" w:cs="Arial"/>
        </w:rPr>
        <w:t>a nikakvih podataka.</w:t>
      </w:r>
    </w:p>
    <w:p w:rsidR="006B77E3" w:rsidRPr="007E2E68" w:rsidRDefault="00AE018F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Prihodi i rashodi se u Računu prihoda i rashoda prikazuju prema ekonomskoj klasifikaciji </w:t>
      </w:r>
      <w:r w:rsidR="00271A24" w:rsidRPr="007E2E68">
        <w:rPr>
          <w:rFonts w:ascii="Arial" w:hAnsi="Arial" w:cs="Arial"/>
        </w:rPr>
        <w:t>(računi računskog plana proračuna) i prema izvorima financiranja (propisane skupine vrste prihoda)a rashodi se uz navedene klasifikacije prikazuju</w:t>
      </w:r>
    </w:p>
    <w:p w:rsidR="00271A24" w:rsidRPr="007E2E68" w:rsidRDefault="00271A24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(računi računskog plana proračuna) i prema funkcijskoj klasifikaciji.</w:t>
      </w:r>
    </w:p>
    <w:p w:rsidR="00271A24" w:rsidRDefault="00271A24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Podaci navedeni u Općem dijelu proračuna Škole su zbirni (ob</w:t>
      </w:r>
      <w:r w:rsidR="002A57BC">
        <w:rPr>
          <w:rFonts w:ascii="Arial" w:hAnsi="Arial" w:cs="Arial"/>
        </w:rPr>
        <w:t>uhvaćaju sve prihode i rashode š</w:t>
      </w:r>
      <w:r w:rsidRPr="007E2E68">
        <w:rPr>
          <w:rFonts w:ascii="Arial" w:hAnsi="Arial" w:cs="Arial"/>
        </w:rPr>
        <w:t>kole).Detaljniji prikaz rashoda i izdataka (po korisnicima, glavama, aktivnostima) nalazi se u Posebnom dijelu proračuna.</w:t>
      </w:r>
    </w:p>
    <w:p w:rsidR="00135CED" w:rsidRDefault="00135CED" w:rsidP="00373A30">
      <w:pPr>
        <w:rPr>
          <w:rFonts w:ascii="Arial" w:hAnsi="Arial" w:cs="Arial"/>
        </w:rPr>
      </w:pPr>
    </w:p>
    <w:p w:rsidR="00135CED" w:rsidRPr="007E2E68" w:rsidRDefault="00135CED" w:rsidP="00373A30">
      <w:pPr>
        <w:rPr>
          <w:rFonts w:ascii="Arial" w:hAnsi="Arial" w:cs="Arial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9620"/>
      </w:tblGrid>
      <w:tr w:rsidR="00A0751E" w:rsidRPr="00A0751E" w:rsidTr="00A0751E">
        <w:trPr>
          <w:trHeight w:val="36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1E" w:rsidRPr="00A0751E" w:rsidRDefault="00A0751E" w:rsidP="00A07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0751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Prihodi i rashodi prema ekonomskoj klasifikaciji</w:t>
            </w:r>
          </w:p>
        </w:tc>
      </w:tr>
      <w:tr w:rsidR="00A0751E" w:rsidRPr="00A0751E" w:rsidTr="00A0751E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1E" w:rsidRPr="00A0751E" w:rsidRDefault="00A0751E" w:rsidP="00A07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07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 r</w:t>
            </w:r>
            <w:r w:rsidR="00CC50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azdoblje od 01.01.2024. do 31.12.</w:t>
            </w:r>
            <w:r w:rsidRPr="00A07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.2024.</w:t>
            </w:r>
          </w:p>
        </w:tc>
      </w:tr>
    </w:tbl>
    <w:p w:rsidR="00A0751E" w:rsidRPr="00A0751E" w:rsidRDefault="00A0751E" w:rsidP="00373A30">
      <w:pPr>
        <w:rPr>
          <w:rFonts w:ascii="Arial" w:hAnsi="Arial" w:cs="Arial"/>
          <w:sz w:val="20"/>
          <w:szCs w:val="20"/>
        </w:rPr>
      </w:pPr>
    </w:p>
    <w:p w:rsidR="00271A24" w:rsidRDefault="00135CED" w:rsidP="00373A30">
      <w:pPr>
        <w:rPr>
          <w:rFonts w:ascii="Arial" w:hAnsi="Arial" w:cs="Arial"/>
          <w:sz w:val="24"/>
          <w:szCs w:val="24"/>
        </w:rPr>
      </w:pPr>
      <w:r w:rsidRPr="00135CED">
        <w:rPr>
          <w:noProof/>
          <w:lang w:eastAsia="hr-HR"/>
        </w:rPr>
        <w:drawing>
          <wp:inline distT="0" distB="0" distL="0" distR="0">
            <wp:extent cx="6047117" cy="589043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064" cy="589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9600"/>
      </w:tblGrid>
      <w:tr w:rsidR="00A0751E" w:rsidRPr="00A0751E" w:rsidTr="00A0751E">
        <w:trPr>
          <w:trHeight w:val="36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1E" w:rsidRPr="00A0751E" w:rsidRDefault="00A0751E" w:rsidP="00A07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A0751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Prihodi i rashodi prema izvorima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 xml:space="preserve"> financiranja</w:t>
            </w:r>
          </w:p>
        </w:tc>
      </w:tr>
      <w:tr w:rsidR="00A0751E" w:rsidRPr="00A0751E" w:rsidTr="00A0751E">
        <w:trPr>
          <w:trHeight w:val="288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1E" w:rsidRPr="00A0751E" w:rsidRDefault="00A0751E" w:rsidP="00A07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0751E">
              <w:rPr>
                <w:rFonts w:ascii="Calibri" w:eastAsia="Times New Roman" w:hAnsi="Calibri" w:cs="Calibri"/>
                <w:color w:val="000000"/>
                <w:lang w:eastAsia="hr-HR"/>
              </w:rPr>
              <w:t>Za r</w:t>
            </w:r>
            <w:r w:rsidR="00DD13C7">
              <w:rPr>
                <w:rFonts w:ascii="Calibri" w:eastAsia="Times New Roman" w:hAnsi="Calibri" w:cs="Calibri"/>
                <w:color w:val="000000"/>
                <w:lang w:eastAsia="hr-HR"/>
              </w:rPr>
              <w:t>azdoblje od 01.01.2024. do 31.12</w:t>
            </w:r>
            <w:r w:rsidRPr="00A0751E">
              <w:rPr>
                <w:rFonts w:ascii="Calibri" w:eastAsia="Times New Roman" w:hAnsi="Calibri" w:cs="Calibri"/>
                <w:color w:val="000000"/>
                <w:lang w:eastAsia="hr-HR"/>
              </w:rPr>
              <w:t>.2024.</w:t>
            </w:r>
          </w:p>
        </w:tc>
      </w:tr>
    </w:tbl>
    <w:p w:rsidR="00A0751E" w:rsidRDefault="00135CED" w:rsidP="00373A30">
      <w:pPr>
        <w:rPr>
          <w:rFonts w:ascii="Arial" w:hAnsi="Arial" w:cs="Arial"/>
          <w:sz w:val="24"/>
          <w:szCs w:val="24"/>
        </w:rPr>
      </w:pPr>
      <w:r w:rsidRPr="00135CED">
        <w:rPr>
          <w:noProof/>
          <w:lang w:eastAsia="hr-HR"/>
        </w:rPr>
        <w:drawing>
          <wp:inline distT="0" distB="0" distL="0" distR="0" wp14:anchorId="25043C77" wp14:editId="2E906B7C">
            <wp:extent cx="5760720" cy="1538793"/>
            <wp:effectExtent l="0" t="0" r="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51E" w:rsidRPr="00135CED" w:rsidRDefault="00135CED" w:rsidP="00135CED">
      <w:pPr>
        <w:jc w:val="center"/>
        <w:rPr>
          <w:rFonts w:ascii="Calibri" w:hAnsi="Calibri" w:cs="Calibri"/>
          <w:b/>
          <w:sz w:val="20"/>
          <w:szCs w:val="20"/>
        </w:rPr>
      </w:pPr>
      <w:r w:rsidRPr="00135CED">
        <w:rPr>
          <w:rFonts w:ascii="Calibri" w:hAnsi="Calibri" w:cs="Calibri"/>
          <w:b/>
          <w:sz w:val="20"/>
          <w:szCs w:val="20"/>
        </w:rPr>
        <w:lastRenderedPageBreak/>
        <w:t>Rashodi prema funkcijskoj klasifikaciji</w:t>
      </w:r>
    </w:p>
    <w:p w:rsidR="00135CED" w:rsidRDefault="00135CED" w:rsidP="00135CED">
      <w:pPr>
        <w:jc w:val="center"/>
        <w:rPr>
          <w:rFonts w:ascii="Calibri" w:hAnsi="Calibri" w:cs="Calibri"/>
          <w:sz w:val="20"/>
          <w:szCs w:val="20"/>
        </w:rPr>
      </w:pPr>
      <w:r w:rsidRPr="00135CED">
        <w:rPr>
          <w:rFonts w:ascii="Calibri" w:hAnsi="Calibri" w:cs="Calibri"/>
          <w:sz w:val="20"/>
          <w:szCs w:val="20"/>
        </w:rPr>
        <w:t>Za razdoblje od 1.1.2024. do 31.12.2024.</w:t>
      </w:r>
    </w:p>
    <w:p w:rsidR="00135CED" w:rsidRPr="00135CED" w:rsidRDefault="00135CED" w:rsidP="00135CED">
      <w:pPr>
        <w:jc w:val="center"/>
        <w:rPr>
          <w:rFonts w:ascii="Calibri" w:hAnsi="Calibri" w:cs="Calibri"/>
          <w:sz w:val="20"/>
          <w:szCs w:val="20"/>
        </w:rPr>
      </w:pPr>
      <w:r w:rsidRPr="00135CED">
        <w:rPr>
          <w:noProof/>
          <w:lang w:eastAsia="hr-HR"/>
        </w:rPr>
        <w:drawing>
          <wp:inline distT="0" distB="0" distL="0" distR="0">
            <wp:extent cx="5760720" cy="506986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67" w:type="dxa"/>
        <w:tblLook w:val="04A0" w:firstRow="1" w:lastRow="0" w:firstColumn="1" w:lastColumn="0" w:noHBand="0" w:noVBand="1"/>
      </w:tblPr>
      <w:tblGrid>
        <w:gridCol w:w="9867"/>
      </w:tblGrid>
      <w:tr w:rsidR="00A0751E" w:rsidRPr="00A0751E" w:rsidTr="00135CED">
        <w:trPr>
          <w:trHeight w:val="326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51E" w:rsidRPr="00A0751E" w:rsidRDefault="00A0751E" w:rsidP="00A07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0751E" w:rsidRPr="00A0751E" w:rsidTr="00135CED">
        <w:trPr>
          <w:trHeight w:val="261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CED" w:rsidRPr="00135CED" w:rsidRDefault="00135CED" w:rsidP="00135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35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Račun financiranja prema ekonomskoj klasifikaciji</w:t>
            </w:r>
          </w:p>
          <w:p w:rsidR="00A0751E" w:rsidRDefault="00135CED" w:rsidP="00135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35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 r</w:t>
            </w:r>
            <w:r w:rsidR="00CC50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azdoblje od 01.01.2024. do 31.12.</w:t>
            </w:r>
            <w:r w:rsidRPr="00135C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.2024.</w:t>
            </w:r>
          </w:p>
          <w:p w:rsidR="00135CED" w:rsidRPr="00A0751E" w:rsidRDefault="00135CED" w:rsidP="00135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A0751E" w:rsidRPr="00A0751E" w:rsidTr="00135CED">
        <w:trPr>
          <w:trHeight w:val="261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51E" w:rsidRPr="00A0751E" w:rsidRDefault="00A0751E" w:rsidP="00A07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hr-HR"/>
              </w:rPr>
            </w:pPr>
          </w:p>
        </w:tc>
      </w:tr>
    </w:tbl>
    <w:p w:rsidR="00A0751E" w:rsidRDefault="00135CED" w:rsidP="00373A30">
      <w:pPr>
        <w:rPr>
          <w:rFonts w:ascii="Arial" w:hAnsi="Arial" w:cs="Arial"/>
          <w:sz w:val="24"/>
          <w:szCs w:val="24"/>
        </w:rPr>
      </w:pPr>
      <w:r w:rsidRPr="00135CED">
        <w:rPr>
          <w:noProof/>
          <w:lang w:eastAsia="hr-HR"/>
        </w:rPr>
        <w:drawing>
          <wp:inline distT="0" distB="0" distL="0" distR="0">
            <wp:extent cx="5914747" cy="643363"/>
            <wp:effectExtent l="0" t="0" r="0" b="444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747" cy="64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24" w:rsidRDefault="00271A24" w:rsidP="00373A30">
      <w:pPr>
        <w:rPr>
          <w:rFonts w:ascii="Arial" w:hAnsi="Arial" w:cs="Arial"/>
          <w:sz w:val="24"/>
          <w:szCs w:val="24"/>
        </w:rPr>
      </w:pPr>
    </w:p>
    <w:p w:rsidR="00271A24" w:rsidRPr="007E2E68" w:rsidRDefault="00271A24" w:rsidP="00373A30">
      <w:pPr>
        <w:rPr>
          <w:rFonts w:ascii="Arial" w:hAnsi="Arial" w:cs="Arial"/>
        </w:rPr>
      </w:pPr>
    </w:p>
    <w:p w:rsidR="00271A24" w:rsidRPr="007E2E68" w:rsidRDefault="00271A24" w:rsidP="00271A24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7E2E68">
        <w:rPr>
          <w:rFonts w:ascii="Arial" w:hAnsi="Arial" w:cs="Arial"/>
        </w:rPr>
        <w:t>POSEBNI DIO PRORAČUNA</w:t>
      </w:r>
    </w:p>
    <w:p w:rsidR="00271A24" w:rsidRPr="007E2E68" w:rsidRDefault="008F028A" w:rsidP="00271A24">
      <w:pPr>
        <w:rPr>
          <w:rFonts w:ascii="Arial" w:hAnsi="Arial" w:cs="Arial"/>
        </w:rPr>
      </w:pPr>
      <w:r w:rsidRPr="007E2E68">
        <w:rPr>
          <w:rFonts w:ascii="Arial" w:hAnsi="Arial" w:cs="Arial"/>
        </w:rPr>
        <w:t>u posebnom dijelu proračuna rashodi i izdac</w:t>
      </w:r>
      <w:r w:rsidR="00162489" w:rsidRPr="007E2E68">
        <w:rPr>
          <w:rFonts w:ascii="Arial" w:hAnsi="Arial" w:cs="Arial"/>
        </w:rPr>
        <w:t>i se prikazuju detaljnije. Sukl</w:t>
      </w:r>
      <w:r w:rsidRPr="007E2E68">
        <w:rPr>
          <w:rFonts w:ascii="Arial" w:hAnsi="Arial" w:cs="Arial"/>
        </w:rPr>
        <w:t>adno Pravilniku sastavlja se:</w:t>
      </w:r>
    </w:p>
    <w:p w:rsidR="008F028A" w:rsidRPr="007E2E68" w:rsidRDefault="008F028A" w:rsidP="00271A24">
      <w:pPr>
        <w:rPr>
          <w:rFonts w:ascii="Arial" w:hAnsi="Arial" w:cs="Arial"/>
        </w:rPr>
      </w:pPr>
      <w:r w:rsidRPr="007E2E68">
        <w:rPr>
          <w:rFonts w:ascii="Arial" w:hAnsi="Arial" w:cs="Arial"/>
        </w:rPr>
        <w:t>. Izvještaj o organizacijskoj klasifikaciji (rashodi i izdaci prikazani po razdjelima  i         glavama unutar razdjela)</w:t>
      </w:r>
    </w:p>
    <w:p w:rsidR="008F028A" w:rsidRPr="007E2E68" w:rsidRDefault="008F028A" w:rsidP="00271A24">
      <w:pPr>
        <w:rPr>
          <w:rFonts w:ascii="Arial" w:hAnsi="Arial" w:cs="Arial"/>
        </w:rPr>
      </w:pPr>
      <w:r w:rsidRPr="007E2E68">
        <w:rPr>
          <w:rFonts w:ascii="Arial" w:hAnsi="Arial" w:cs="Arial"/>
        </w:rPr>
        <w:t>. Izvještaj po programskoj klasifikaciji (rashodi i izdaci prikazani su unutar razdjela i glava proračuna po programima, aktivnostima i računima računskog plana do propisane četvrte razine).</w:t>
      </w:r>
    </w:p>
    <w:p w:rsidR="00A0751E" w:rsidRPr="00135CED" w:rsidRDefault="00135CED" w:rsidP="00135CED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135CED">
        <w:rPr>
          <w:rFonts w:ascii="Calibri" w:hAnsi="Calibri" w:cs="Calibri"/>
          <w:b/>
          <w:sz w:val="20"/>
          <w:szCs w:val="20"/>
        </w:rPr>
        <w:t>Izvršenje prema programskoj klasifikaciji</w:t>
      </w:r>
    </w:p>
    <w:p w:rsidR="00135CED" w:rsidRDefault="00135CED" w:rsidP="00135CED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135CED">
        <w:rPr>
          <w:rFonts w:ascii="Calibri" w:hAnsi="Calibri" w:cs="Calibri"/>
          <w:sz w:val="20"/>
          <w:szCs w:val="20"/>
        </w:rPr>
        <w:t>Za razdoblje od 1.1.204. do 31.12.2024.</w:t>
      </w:r>
    </w:p>
    <w:p w:rsidR="00135CED" w:rsidRDefault="00135CED" w:rsidP="00135CED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:rsidR="00135CED" w:rsidRPr="00135CED" w:rsidRDefault="00135CED" w:rsidP="00135CED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135CED">
        <w:rPr>
          <w:noProof/>
          <w:lang w:eastAsia="hr-HR"/>
        </w:rPr>
        <w:lastRenderedPageBreak/>
        <w:drawing>
          <wp:inline distT="0" distB="0" distL="0" distR="0">
            <wp:extent cx="5760720" cy="9100099"/>
            <wp:effectExtent l="0" t="0" r="0" b="635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0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8A" w:rsidRPr="007E2E68" w:rsidRDefault="008F028A" w:rsidP="008F028A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7E2E68">
        <w:rPr>
          <w:rFonts w:ascii="Arial" w:hAnsi="Arial" w:cs="Arial"/>
        </w:rPr>
        <w:lastRenderedPageBreak/>
        <w:t>OBRAZLOŽENJE OSTVARENJA PRIHODA I PRIMITAKA, REALIZACIJA RASHODA I IZDATAKA</w:t>
      </w:r>
    </w:p>
    <w:p w:rsidR="008F028A" w:rsidRPr="007E2E68" w:rsidRDefault="008F028A" w:rsidP="008F028A">
      <w:pPr>
        <w:rPr>
          <w:rFonts w:ascii="Arial" w:hAnsi="Arial" w:cs="Arial"/>
        </w:rPr>
      </w:pPr>
      <w:r w:rsidRPr="007E2E68">
        <w:rPr>
          <w:rFonts w:ascii="Arial" w:hAnsi="Arial" w:cs="Arial"/>
        </w:rPr>
        <w:t>Prihodi i primici</w:t>
      </w:r>
    </w:p>
    <w:p w:rsidR="008F028A" w:rsidRPr="007E2E68" w:rsidRDefault="008F028A" w:rsidP="008F028A">
      <w:pPr>
        <w:rPr>
          <w:rFonts w:ascii="Arial" w:hAnsi="Arial" w:cs="Arial"/>
        </w:rPr>
      </w:pPr>
      <w:r w:rsidRPr="007E2E68">
        <w:rPr>
          <w:rFonts w:ascii="Arial" w:hAnsi="Arial" w:cs="Arial"/>
        </w:rPr>
        <w:t>Ukupni prihodi proračuna (skupina6) ostvareni su u izvještajnom razdoblju u izn</w:t>
      </w:r>
      <w:r w:rsidR="002A57BC">
        <w:rPr>
          <w:rFonts w:ascii="Arial" w:hAnsi="Arial" w:cs="Arial"/>
        </w:rPr>
        <w:t>osu od 1.461.654,77 EUR što je 25,08</w:t>
      </w:r>
      <w:r w:rsidR="007870A8" w:rsidRPr="007E2E68">
        <w:rPr>
          <w:rFonts w:ascii="Arial" w:hAnsi="Arial" w:cs="Arial"/>
        </w:rPr>
        <w:t>%</w:t>
      </w:r>
      <w:r w:rsidR="002A57BC">
        <w:rPr>
          <w:rFonts w:ascii="Arial" w:hAnsi="Arial" w:cs="Arial"/>
        </w:rPr>
        <w:t xml:space="preserve"> </w:t>
      </w:r>
      <w:r w:rsidRPr="007E2E68">
        <w:rPr>
          <w:rFonts w:ascii="Arial" w:hAnsi="Arial" w:cs="Arial"/>
        </w:rPr>
        <w:t xml:space="preserve">više u odnosu na ostvarene prihode za prošlogodišnje izvještajno razdoblje </w:t>
      </w:r>
      <w:r w:rsidR="002A57BC">
        <w:rPr>
          <w:rFonts w:ascii="Arial" w:hAnsi="Arial" w:cs="Arial"/>
        </w:rPr>
        <w:t>i čini 99,80</w:t>
      </w:r>
      <w:r w:rsidR="007870A8" w:rsidRPr="007E2E68">
        <w:rPr>
          <w:rFonts w:ascii="Arial" w:hAnsi="Arial" w:cs="Arial"/>
        </w:rPr>
        <w:t>%</w:t>
      </w:r>
      <w:r w:rsidR="00C37A4E" w:rsidRPr="007E2E68">
        <w:rPr>
          <w:rFonts w:ascii="Arial" w:hAnsi="Arial" w:cs="Arial"/>
        </w:rPr>
        <w:t xml:space="preserve"> ostvarenja od godišnjeg plana. </w:t>
      </w:r>
    </w:p>
    <w:p w:rsidR="00C37A4E" w:rsidRPr="007E2E68" w:rsidRDefault="00C37A4E" w:rsidP="008F028A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Prihodi od pomoći (skupina 63) ostvareni su </w:t>
      </w:r>
      <w:r w:rsidR="002A57BC">
        <w:rPr>
          <w:rFonts w:ascii="Arial" w:hAnsi="Arial" w:cs="Arial"/>
        </w:rPr>
        <w:t>99,81%</w:t>
      </w:r>
      <w:r w:rsidR="00B034CC" w:rsidRPr="007E2E68">
        <w:rPr>
          <w:rFonts w:ascii="Arial" w:hAnsi="Arial" w:cs="Arial"/>
        </w:rPr>
        <w:t xml:space="preserve"> u odnosu na godišnji financijski plan prihoda i primitaka i rashoda i izdataka. </w:t>
      </w:r>
      <w:r w:rsidR="00843012" w:rsidRPr="007E2E68">
        <w:rPr>
          <w:rFonts w:ascii="Arial" w:hAnsi="Arial" w:cs="Arial"/>
        </w:rPr>
        <w:t>U ovu skupinu konta spadaju prihodi koje je škola ostvarila iz proračuna koji joj nije nadležan  (skupina 636),</w:t>
      </w:r>
    </w:p>
    <w:p w:rsidR="00843012" w:rsidRPr="007E2E68" w:rsidRDefault="00843012" w:rsidP="008F028A">
      <w:pPr>
        <w:rPr>
          <w:rFonts w:ascii="Arial" w:hAnsi="Arial" w:cs="Arial"/>
        </w:rPr>
      </w:pPr>
      <w:r w:rsidRPr="007E2E68">
        <w:rPr>
          <w:rFonts w:ascii="Arial" w:hAnsi="Arial" w:cs="Arial"/>
        </w:rPr>
        <w:t>a koji se odnose na plaće, materijalna prava zaposlenika, te račun Pomoći iz državnog proračuna temeljem prijen</w:t>
      </w:r>
      <w:r w:rsidR="00C54554">
        <w:rPr>
          <w:rFonts w:ascii="Arial" w:hAnsi="Arial" w:cs="Arial"/>
        </w:rPr>
        <w:t>osa EU sredstava (638</w:t>
      </w:r>
      <w:r w:rsidRPr="007E2E68">
        <w:rPr>
          <w:rFonts w:ascii="Arial" w:hAnsi="Arial" w:cs="Arial"/>
        </w:rPr>
        <w:t xml:space="preserve"> skupina) gdje se bilježe prihodi za plaće i naknade plaća pomoćnicima u nastavi. </w:t>
      </w:r>
    </w:p>
    <w:p w:rsidR="00271A24" w:rsidRPr="007E2E68" w:rsidRDefault="00937A9B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Prihodi od administrativnih pristojbi i po posebnim propisima (skupina 65) ostvareni su u manjem postotku u odnosu na prošlu godinu. </w:t>
      </w:r>
    </w:p>
    <w:p w:rsidR="00937A9B" w:rsidRPr="007E2E68" w:rsidRDefault="00937A9B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Prihodi iz nadležnog proračuna (skupina 671) odnose se na prihode koje škola ostvaruje iz proračuna osnivača odnosno virovitičko podravske županije, to su prihodi podskupine 671, a odnose se opće prihode i primitke i na decentralizirana sredstva. </w:t>
      </w:r>
    </w:p>
    <w:p w:rsidR="008212C3" w:rsidRPr="007E2E68" w:rsidRDefault="00C54554" w:rsidP="00373A30">
      <w:pPr>
        <w:rPr>
          <w:rFonts w:ascii="Arial" w:hAnsi="Arial" w:cs="Arial"/>
        </w:rPr>
      </w:pPr>
      <w:r>
        <w:rPr>
          <w:rFonts w:ascii="Arial" w:hAnsi="Arial" w:cs="Arial"/>
        </w:rPr>
        <w:t>Veće</w:t>
      </w:r>
      <w:r w:rsidR="002377D5" w:rsidRPr="007E2E68">
        <w:rPr>
          <w:rFonts w:ascii="Arial" w:hAnsi="Arial" w:cs="Arial"/>
        </w:rPr>
        <w:t xml:space="preserve"> ostvarenje</w:t>
      </w:r>
      <w:r w:rsidR="008212C3" w:rsidRPr="007E2E68">
        <w:rPr>
          <w:rFonts w:ascii="Arial" w:hAnsi="Arial" w:cs="Arial"/>
        </w:rPr>
        <w:t xml:space="preserve">  u od</w:t>
      </w:r>
      <w:r w:rsidR="002377D5" w:rsidRPr="007E2E68">
        <w:rPr>
          <w:rFonts w:ascii="Arial" w:hAnsi="Arial" w:cs="Arial"/>
        </w:rPr>
        <w:t>nosu</w:t>
      </w:r>
      <w:r>
        <w:rPr>
          <w:rFonts w:ascii="Arial" w:hAnsi="Arial" w:cs="Arial"/>
        </w:rPr>
        <w:t xml:space="preserve"> na 2023 godinu 26,17</w:t>
      </w:r>
      <w:r w:rsidR="008212C3" w:rsidRPr="007E2E68">
        <w:rPr>
          <w:rFonts w:ascii="Arial" w:hAnsi="Arial" w:cs="Arial"/>
        </w:rPr>
        <w:t>.</w:t>
      </w:r>
    </w:p>
    <w:p w:rsidR="008212C3" w:rsidRPr="007E2E68" w:rsidRDefault="008212C3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Ovi </w:t>
      </w:r>
      <w:r w:rsidR="00AE776E" w:rsidRPr="007E2E68">
        <w:rPr>
          <w:rFonts w:ascii="Arial" w:hAnsi="Arial" w:cs="Arial"/>
        </w:rPr>
        <w:t xml:space="preserve">prihodi sadrže prihode decentraliziranih funkcija za materijalne troškove, </w:t>
      </w:r>
    </w:p>
    <w:p w:rsidR="00AE776E" w:rsidRPr="007E2E68" w:rsidRDefault="00CC50B9" w:rsidP="00373A30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E776E" w:rsidRPr="007E2E68">
        <w:rPr>
          <w:rFonts w:ascii="Arial" w:hAnsi="Arial" w:cs="Arial"/>
        </w:rPr>
        <w:t xml:space="preserve">nergenata, te inspekcijski nalaza, zdravstvenih pregleda i pedagoške dokumentacije. </w:t>
      </w:r>
    </w:p>
    <w:p w:rsidR="00AE776E" w:rsidRPr="007E2E68" w:rsidRDefault="00AE776E" w:rsidP="00373A30">
      <w:pPr>
        <w:rPr>
          <w:rFonts w:ascii="Arial" w:hAnsi="Arial" w:cs="Arial"/>
        </w:rPr>
      </w:pPr>
    </w:p>
    <w:p w:rsidR="00AE776E" w:rsidRPr="007E2E68" w:rsidRDefault="00AE776E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II. POSEBNI DIO PRORAČUNA sadrži podatke izvršenja rashoda i izdataka po organizacijskoj klasifikaciji i programskoj klasifikaciji- rashodi i izdaci unutar razdjela i glava proračuna pokazuju se po programima, aktivnostima i računima računskog plana proračuna. </w:t>
      </w:r>
    </w:p>
    <w:p w:rsidR="00AE776E" w:rsidRPr="007E2E68" w:rsidRDefault="00AE776E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U nastavku se daje obrazloženje realizacije rashoda i izdataka po navedenim proračunskim klasifikacija i aktivnostima. </w:t>
      </w:r>
    </w:p>
    <w:p w:rsidR="00AE776E" w:rsidRPr="007E2E68" w:rsidRDefault="00AE776E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U posebnom dijelu , za razliku od općeg dijela proračuna, ne prikazuju se usporedni podaci izvještajnog razdoblja prethodne godine. </w:t>
      </w:r>
    </w:p>
    <w:p w:rsidR="007A6CD1" w:rsidRPr="007E2E68" w:rsidRDefault="007A6CD1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Aktivnost A100032 osnovno školstvo</w:t>
      </w:r>
      <w:r w:rsidR="0054402B" w:rsidRPr="007E2E68">
        <w:rPr>
          <w:rFonts w:ascii="Arial" w:hAnsi="Arial" w:cs="Arial"/>
        </w:rPr>
        <w:t xml:space="preserve"> decentralizirane funkcije </w:t>
      </w:r>
    </w:p>
    <w:p w:rsidR="0054402B" w:rsidRPr="007E2E68" w:rsidRDefault="0054402B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Postotak realizacije ukupnih rashoda </w:t>
      </w:r>
      <w:r w:rsidR="00CC50B9">
        <w:rPr>
          <w:rFonts w:ascii="Arial" w:hAnsi="Arial" w:cs="Arial"/>
        </w:rPr>
        <w:t>u odnosu na tekući plan je 99,63</w:t>
      </w:r>
      <w:r w:rsidRPr="007E2E68">
        <w:rPr>
          <w:rFonts w:ascii="Arial" w:hAnsi="Arial" w:cs="Arial"/>
        </w:rPr>
        <w:t>%,</w:t>
      </w:r>
    </w:p>
    <w:p w:rsidR="0054402B" w:rsidRPr="007E2E68" w:rsidRDefault="0054402B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Školi su plaćeni troškovi za materijalne troškove, troškove energije i inspekcijske nalaze .</w:t>
      </w:r>
    </w:p>
    <w:p w:rsidR="0054402B" w:rsidRPr="007E2E68" w:rsidRDefault="0054402B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Rashoda za nabavu dugotrajne imovine iz decentraliziranih sredstava nije bilo jer</w:t>
      </w:r>
    </w:p>
    <w:p w:rsidR="0054402B" w:rsidRPr="007E2E68" w:rsidRDefault="00CC50B9" w:rsidP="00373A30">
      <w:pPr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54402B" w:rsidRPr="007E2E68">
        <w:rPr>
          <w:rFonts w:ascii="Arial" w:hAnsi="Arial" w:cs="Arial"/>
        </w:rPr>
        <w:t>kola nije ni primila prihode za kapitalne investicije .</w:t>
      </w:r>
    </w:p>
    <w:p w:rsidR="002C5FBE" w:rsidRPr="007E2E68" w:rsidRDefault="002C5FBE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Aktivnost A100079 sufinanciranje nabave udžbenika i školskog materijala </w:t>
      </w:r>
    </w:p>
    <w:p w:rsidR="002C5FBE" w:rsidRPr="007E2E68" w:rsidRDefault="00CC50B9" w:rsidP="00373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realizirana u iznosu 4.751,40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>.</w:t>
      </w:r>
    </w:p>
    <w:p w:rsidR="002C5FBE" w:rsidRPr="007E2E68" w:rsidRDefault="002C5FBE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Aktivnost A100066 </w:t>
      </w:r>
    </w:p>
    <w:p w:rsidR="00965E48" w:rsidRPr="007E2E68" w:rsidRDefault="00965E48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Sadrži sve rashode</w:t>
      </w:r>
      <w:r w:rsidR="009807F2" w:rsidRPr="007E2E68">
        <w:rPr>
          <w:rFonts w:ascii="Arial" w:hAnsi="Arial" w:cs="Arial"/>
        </w:rPr>
        <w:t xml:space="preserve"> poslovanja koji se financiraju iz državnog proračuna, a odnose se na plaće za zaposlenike za redovan rad, prekovremeni rad, plaće za posebne uvjete rada, </w:t>
      </w:r>
      <w:r w:rsidR="009807F2" w:rsidRPr="007E2E68">
        <w:rPr>
          <w:rFonts w:ascii="Arial" w:hAnsi="Arial" w:cs="Arial"/>
        </w:rPr>
        <w:lastRenderedPageBreak/>
        <w:t xml:space="preserve">ostale rashode za zaposlene (božićnica, regres, jubilarne nagrade), pomoći za bolovanje, pomoć za novorođenče te pripadajuće doprinose koje plaća poslodavac. </w:t>
      </w:r>
    </w:p>
    <w:p w:rsidR="00060C11" w:rsidRPr="007E2E68" w:rsidRDefault="00B14379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Ove god</w:t>
      </w:r>
      <w:r w:rsidR="00937FE1">
        <w:rPr>
          <w:rFonts w:ascii="Arial" w:hAnsi="Arial" w:cs="Arial"/>
        </w:rPr>
        <w:t>ine ostvarena sredstva 52.141,32</w:t>
      </w:r>
      <w:r w:rsidR="00161F78" w:rsidRPr="007E2E68">
        <w:rPr>
          <w:rFonts w:ascii="Arial" w:hAnsi="Arial" w:cs="Arial"/>
        </w:rPr>
        <w:t xml:space="preserve"> EUR za osiguravanje besp</w:t>
      </w:r>
      <w:r w:rsidR="00060C11" w:rsidRPr="007E2E68">
        <w:rPr>
          <w:rFonts w:ascii="Arial" w:hAnsi="Arial" w:cs="Arial"/>
        </w:rPr>
        <w:t>latne prehrane za učenike osnovnih škola.</w:t>
      </w:r>
    </w:p>
    <w:p w:rsidR="009807F2" w:rsidRPr="007E2E68" w:rsidRDefault="009807F2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Osim ovih rashoda iz ovog izvora financiraju se novčane naknade poslodavca zbog nezapošljavanja osoba sa invaliditetom. Škola je primila iz državnog proračuna prihode z</w:t>
      </w:r>
      <w:r w:rsidR="00F45EB6" w:rsidRPr="007E2E68">
        <w:rPr>
          <w:rFonts w:ascii="Arial" w:hAnsi="Arial" w:cs="Arial"/>
        </w:rPr>
        <w:t>a učenike s teškoća</w:t>
      </w:r>
      <w:r w:rsidR="00937FE1">
        <w:rPr>
          <w:rFonts w:ascii="Arial" w:hAnsi="Arial" w:cs="Arial"/>
        </w:rPr>
        <w:t>ma u razvoju u iznosu od. 1.197,38</w:t>
      </w:r>
      <w:r w:rsidR="00F45EB6" w:rsidRPr="007E2E68">
        <w:rPr>
          <w:rFonts w:ascii="Arial" w:hAnsi="Arial" w:cs="Arial"/>
        </w:rPr>
        <w:t xml:space="preserve"> EUR.</w:t>
      </w:r>
      <w:r w:rsidR="00937FE1">
        <w:rPr>
          <w:rFonts w:ascii="Arial" w:hAnsi="Arial" w:cs="Arial"/>
        </w:rPr>
        <w:t xml:space="preserve"> I 472,16 EUR za higijenske potrepštine.</w:t>
      </w:r>
    </w:p>
    <w:p w:rsidR="009807F2" w:rsidRPr="007E2E68" w:rsidRDefault="009807F2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311-izdaci </w:t>
      </w:r>
      <w:r w:rsidR="00937FE1">
        <w:rPr>
          <w:rFonts w:ascii="Arial" w:hAnsi="Arial" w:cs="Arial"/>
        </w:rPr>
        <w:t xml:space="preserve">za plaće u visini od 1044.232,79 </w:t>
      </w:r>
      <w:r w:rsidRPr="007E2E68">
        <w:rPr>
          <w:rFonts w:ascii="Arial" w:hAnsi="Arial" w:cs="Arial"/>
        </w:rPr>
        <w:t>EUR</w:t>
      </w:r>
    </w:p>
    <w:p w:rsidR="009807F2" w:rsidRPr="007E2E68" w:rsidRDefault="009807F2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312-ostali rashodi za zaposlene </w:t>
      </w:r>
      <w:r w:rsidR="00937FE1">
        <w:rPr>
          <w:rFonts w:ascii="Arial" w:hAnsi="Arial" w:cs="Arial"/>
        </w:rPr>
        <w:t>40.879,93</w:t>
      </w:r>
      <w:r w:rsidR="00B14379" w:rsidRPr="007E2E68">
        <w:rPr>
          <w:rFonts w:ascii="Arial" w:hAnsi="Arial" w:cs="Arial"/>
        </w:rPr>
        <w:t xml:space="preserve"> </w:t>
      </w:r>
      <w:r w:rsidR="00891FB5" w:rsidRPr="007E2E68">
        <w:rPr>
          <w:rFonts w:ascii="Arial" w:hAnsi="Arial" w:cs="Arial"/>
        </w:rPr>
        <w:t>EUR</w:t>
      </w:r>
    </w:p>
    <w:p w:rsidR="00891FB5" w:rsidRPr="007E2E68" w:rsidRDefault="00891FB5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313-Doprino</w:t>
      </w:r>
      <w:r w:rsidR="00937FE1">
        <w:rPr>
          <w:rFonts w:ascii="Arial" w:hAnsi="Arial" w:cs="Arial"/>
        </w:rPr>
        <w:t>s na plaće u visini od 171.882,59</w:t>
      </w:r>
      <w:r w:rsidRPr="007E2E68">
        <w:rPr>
          <w:rFonts w:ascii="Arial" w:hAnsi="Arial" w:cs="Arial"/>
        </w:rPr>
        <w:t xml:space="preserve"> EUR</w:t>
      </w:r>
    </w:p>
    <w:p w:rsidR="00891FB5" w:rsidRPr="007E2E68" w:rsidRDefault="00B14379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 xml:space="preserve">329- Novčana </w:t>
      </w:r>
      <w:proofErr w:type="spellStart"/>
      <w:r w:rsidRPr="007E2E68">
        <w:rPr>
          <w:rFonts w:ascii="Arial" w:hAnsi="Arial" w:cs="Arial"/>
        </w:rPr>
        <w:t>nak</w:t>
      </w:r>
      <w:proofErr w:type="spellEnd"/>
      <w:r w:rsidR="00F45EB6" w:rsidRPr="007E2E68">
        <w:rPr>
          <w:rFonts w:ascii="Arial" w:hAnsi="Arial" w:cs="Arial"/>
        </w:rPr>
        <w:t>.</w:t>
      </w:r>
      <w:r w:rsidRPr="007E2E68">
        <w:rPr>
          <w:rFonts w:ascii="Arial" w:hAnsi="Arial" w:cs="Arial"/>
        </w:rPr>
        <w:t xml:space="preserve"> zbog </w:t>
      </w:r>
      <w:proofErr w:type="spellStart"/>
      <w:r w:rsidRPr="007E2E68">
        <w:rPr>
          <w:rFonts w:ascii="Arial" w:hAnsi="Arial" w:cs="Arial"/>
        </w:rPr>
        <w:t>nez</w:t>
      </w:r>
      <w:proofErr w:type="spellEnd"/>
      <w:r w:rsidRPr="007E2E68">
        <w:rPr>
          <w:rFonts w:ascii="Arial" w:hAnsi="Arial" w:cs="Arial"/>
        </w:rPr>
        <w:t xml:space="preserve">. </w:t>
      </w:r>
      <w:r w:rsidR="00310744" w:rsidRPr="007E2E68">
        <w:rPr>
          <w:rFonts w:ascii="Arial" w:hAnsi="Arial" w:cs="Arial"/>
        </w:rPr>
        <w:t>i</w:t>
      </w:r>
      <w:r w:rsidR="00937FE1">
        <w:rPr>
          <w:rFonts w:ascii="Arial" w:hAnsi="Arial" w:cs="Arial"/>
        </w:rPr>
        <w:t>nvalida 2.416,47</w:t>
      </w:r>
      <w:r w:rsidRPr="007E2E68">
        <w:rPr>
          <w:rFonts w:ascii="Arial" w:hAnsi="Arial" w:cs="Arial"/>
        </w:rPr>
        <w:t xml:space="preserve"> EUR</w:t>
      </w:r>
    </w:p>
    <w:p w:rsidR="00891FB5" w:rsidRPr="007E2E68" w:rsidRDefault="00891FB5" w:rsidP="00373A30">
      <w:pPr>
        <w:rPr>
          <w:rFonts w:ascii="Arial" w:hAnsi="Arial" w:cs="Arial"/>
        </w:rPr>
      </w:pPr>
      <w:r w:rsidRPr="007E2E68">
        <w:rPr>
          <w:rFonts w:ascii="Arial" w:hAnsi="Arial" w:cs="Arial"/>
        </w:rPr>
        <w:t>321-naknade troškova zaposlenicima za trošak prijevoza na posao</w:t>
      </w:r>
      <w:r w:rsidR="00937FE1">
        <w:rPr>
          <w:rFonts w:ascii="Arial" w:hAnsi="Arial" w:cs="Arial"/>
        </w:rPr>
        <w:t xml:space="preserve"> 60.081,07</w:t>
      </w:r>
      <w:r w:rsidR="00B14379" w:rsidRPr="007E2E68">
        <w:rPr>
          <w:rFonts w:ascii="Arial" w:hAnsi="Arial" w:cs="Arial"/>
        </w:rPr>
        <w:t xml:space="preserve"> EUR</w:t>
      </w:r>
    </w:p>
    <w:p w:rsidR="00060C11" w:rsidRDefault="00060C11" w:rsidP="00373A30">
      <w:pPr>
        <w:rPr>
          <w:rFonts w:ascii="Arial" w:hAnsi="Arial" w:cs="Arial"/>
          <w:sz w:val="24"/>
          <w:szCs w:val="24"/>
        </w:rPr>
      </w:pPr>
    </w:p>
    <w:p w:rsidR="007E2E68" w:rsidRDefault="007E2E68" w:rsidP="007E2E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Predsjednika Školskog odbora:</w:t>
      </w:r>
    </w:p>
    <w:p w:rsidR="00162489" w:rsidRDefault="00162489" w:rsidP="00373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Ines </w:t>
      </w:r>
      <w:proofErr w:type="spellStart"/>
      <w:r>
        <w:rPr>
          <w:rFonts w:ascii="Arial" w:hAnsi="Arial" w:cs="Arial"/>
          <w:sz w:val="24"/>
          <w:szCs w:val="24"/>
        </w:rPr>
        <w:t>Gužvić</w:t>
      </w:r>
      <w:proofErr w:type="spellEnd"/>
      <w:r>
        <w:rPr>
          <w:rFonts w:ascii="Arial" w:hAnsi="Arial" w:cs="Arial"/>
          <w:sz w:val="24"/>
          <w:szCs w:val="24"/>
        </w:rPr>
        <w:t>, prof.</w:t>
      </w:r>
      <w:r w:rsidR="007E2E68">
        <w:rPr>
          <w:rFonts w:ascii="Arial" w:hAnsi="Arial" w:cs="Arial"/>
          <w:sz w:val="24"/>
          <w:szCs w:val="24"/>
        </w:rPr>
        <w:tab/>
      </w:r>
      <w:r w:rsidR="007E2E68">
        <w:rPr>
          <w:rFonts w:ascii="Arial" w:hAnsi="Arial" w:cs="Arial"/>
          <w:sz w:val="24"/>
          <w:szCs w:val="24"/>
        </w:rPr>
        <w:tab/>
      </w:r>
      <w:r w:rsidR="007E2E68">
        <w:rPr>
          <w:rFonts w:ascii="Arial" w:hAnsi="Arial" w:cs="Arial"/>
          <w:sz w:val="24"/>
          <w:szCs w:val="24"/>
        </w:rPr>
        <w:tab/>
      </w:r>
      <w:r w:rsidR="007E2E68">
        <w:rPr>
          <w:rFonts w:ascii="Arial" w:hAnsi="Arial" w:cs="Arial"/>
          <w:sz w:val="24"/>
          <w:szCs w:val="24"/>
        </w:rPr>
        <w:tab/>
      </w:r>
      <w:r w:rsidR="007E2E68">
        <w:rPr>
          <w:rFonts w:ascii="Arial" w:hAnsi="Arial" w:cs="Arial"/>
          <w:sz w:val="24"/>
          <w:szCs w:val="24"/>
        </w:rPr>
        <w:tab/>
      </w:r>
      <w:r w:rsidR="007E2E68">
        <w:rPr>
          <w:rFonts w:ascii="Arial" w:hAnsi="Arial" w:cs="Arial"/>
          <w:sz w:val="24"/>
          <w:szCs w:val="24"/>
        </w:rPr>
        <w:tab/>
        <w:t>Martina Vukičević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sectPr w:rsidR="0016248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570" w:rsidRDefault="00220570" w:rsidP="00A0751E">
      <w:pPr>
        <w:spacing w:after="0" w:line="240" w:lineRule="auto"/>
      </w:pPr>
      <w:r>
        <w:separator/>
      </w:r>
    </w:p>
  </w:endnote>
  <w:endnote w:type="continuationSeparator" w:id="0">
    <w:p w:rsidR="00220570" w:rsidRDefault="00220570" w:rsidP="00A0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F3" w:rsidRDefault="00CF06F3">
    <w:pPr>
      <w:pStyle w:val="Podnoje"/>
    </w:pPr>
  </w:p>
  <w:p w:rsidR="00CF06F3" w:rsidRDefault="00CF06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570" w:rsidRDefault="00220570" w:rsidP="00A0751E">
      <w:pPr>
        <w:spacing w:after="0" w:line="240" w:lineRule="auto"/>
      </w:pPr>
      <w:r>
        <w:separator/>
      </w:r>
    </w:p>
  </w:footnote>
  <w:footnote w:type="continuationSeparator" w:id="0">
    <w:p w:rsidR="00220570" w:rsidRDefault="00220570" w:rsidP="00A07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86286"/>
    <w:multiLevelType w:val="hybridMultilevel"/>
    <w:tmpl w:val="CE0077A6"/>
    <w:lvl w:ilvl="0" w:tplc="4D38E7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17071E"/>
    <w:multiLevelType w:val="hybridMultilevel"/>
    <w:tmpl w:val="3E9A193E"/>
    <w:lvl w:ilvl="0" w:tplc="1840C28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CB430C7"/>
    <w:multiLevelType w:val="hybridMultilevel"/>
    <w:tmpl w:val="9940B1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73"/>
    <w:rsid w:val="0005055E"/>
    <w:rsid w:val="00060C11"/>
    <w:rsid w:val="0007233D"/>
    <w:rsid w:val="000B4A3B"/>
    <w:rsid w:val="00132707"/>
    <w:rsid w:val="00135CED"/>
    <w:rsid w:val="00161F78"/>
    <w:rsid w:val="00162489"/>
    <w:rsid w:val="001B366E"/>
    <w:rsid w:val="00220570"/>
    <w:rsid w:val="00225473"/>
    <w:rsid w:val="002377D5"/>
    <w:rsid w:val="00271A24"/>
    <w:rsid w:val="002A57BC"/>
    <w:rsid w:val="002C5FBE"/>
    <w:rsid w:val="00310744"/>
    <w:rsid w:val="003523BF"/>
    <w:rsid w:val="00373A30"/>
    <w:rsid w:val="003F0A65"/>
    <w:rsid w:val="00404DDC"/>
    <w:rsid w:val="0042018C"/>
    <w:rsid w:val="00423545"/>
    <w:rsid w:val="0054402B"/>
    <w:rsid w:val="00681534"/>
    <w:rsid w:val="006A6EC5"/>
    <w:rsid w:val="006B77E3"/>
    <w:rsid w:val="00773320"/>
    <w:rsid w:val="007870A8"/>
    <w:rsid w:val="007A0D38"/>
    <w:rsid w:val="007A6CD1"/>
    <w:rsid w:val="007E2E68"/>
    <w:rsid w:val="00814013"/>
    <w:rsid w:val="008212C3"/>
    <w:rsid w:val="00843012"/>
    <w:rsid w:val="00857566"/>
    <w:rsid w:val="00891FB5"/>
    <w:rsid w:val="008974FF"/>
    <w:rsid w:val="008A0229"/>
    <w:rsid w:val="008D0F3C"/>
    <w:rsid w:val="008F028A"/>
    <w:rsid w:val="009038ED"/>
    <w:rsid w:val="00937A9B"/>
    <w:rsid w:val="00937FE1"/>
    <w:rsid w:val="009451F3"/>
    <w:rsid w:val="009469D9"/>
    <w:rsid w:val="009620CA"/>
    <w:rsid w:val="00965E48"/>
    <w:rsid w:val="009807F2"/>
    <w:rsid w:val="00A0751E"/>
    <w:rsid w:val="00A22586"/>
    <w:rsid w:val="00A47A53"/>
    <w:rsid w:val="00A67BD9"/>
    <w:rsid w:val="00AB4C7B"/>
    <w:rsid w:val="00AE018F"/>
    <w:rsid w:val="00AE776E"/>
    <w:rsid w:val="00AF009A"/>
    <w:rsid w:val="00B034CC"/>
    <w:rsid w:val="00B14379"/>
    <w:rsid w:val="00B46E64"/>
    <w:rsid w:val="00B803E1"/>
    <w:rsid w:val="00BC48FA"/>
    <w:rsid w:val="00C37A4E"/>
    <w:rsid w:val="00C54554"/>
    <w:rsid w:val="00CC50B9"/>
    <w:rsid w:val="00CD720D"/>
    <w:rsid w:val="00CF06F3"/>
    <w:rsid w:val="00DA20F8"/>
    <w:rsid w:val="00DC7E49"/>
    <w:rsid w:val="00DD13C7"/>
    <w:rsid w:val="00DE0113"/>
    <w:rsid w:val="00EC5970"/>
    <w:rsid w:val="00F4328D"/>
    <w:rsid w:val="00F45EB6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B702"/>
  <w15:chartTrackingRefBased/>
  <w15:docId w15:val="{5F897E13-71FF-41D1-8079-789EB1AF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36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2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48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07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751E"/>
  </w:style>
  <w:style w:type="paragraph" w:styleId="Podnoje">
    <w:name w:val="footer"/>
    <w:basedOn w:val="Normal"/>
    <w:link w:val="PodnojeChar"/>
    <w:uiPriority w:val="99"/>
    <w:unhideWhenUsed/>
    <w:rsid w:val="00A07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38</cp:revision>
  <cp:lastPrinted>2025-02-13T10:43:00Z</cp:lastPrinted>
  <dcterms:created xsi:type="dcterms:W3CDTF">2023-09-27T05:10:00Z</dcterms:created>
  <dcterms:modified xsi:type="dcterms:W3CDTF">2025-02-20T06:19:00Z</dcterms:modified>
</cp:coreProperties>
</file>